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AC0" w:rsidRPr="008211B9" w:rsidRDefault="00D73AC0" w:rsidP="00D73AC0">
      <w:pPr>
        <w:shd w:val="clear" w:color="auto" w:fill="FFFFFF"/>
        <w:spacing w:after="225"/>
        <w:outlineLvl w:val="1"/>
        <w:rPr>
          <w:rFonts w:eastAsia="Times New Roman" w:cstheme="minorHAnsi"/>
          <w:b/>
          <w:lang w:eastAsia="pl-PL"/>
        </w:rPr>
      </w:pPr>
      <w:r w:rsidRPr="008211B9">
        <w:rPr>
          <w:rFonts w:eastAsia="Times New Roman" w:cstheme="minorHAnsi"/>
          <w:b/>
          <w:lang w:eastAsia="pl-PL"/>
        </w:rPr>
        <w:t>Publikacja referatów</w:t>
      </w:r>
    </w:p>
    <w:p w:rsidR="00020BAD" w:rsidRPr="008211B9" w:rsidRDefault="00020BAD" w:rsidP="00020BAD">
      <w:pPr>
        <w:numPr>
          <w:ilvl w:val="0"/>
          <w:numId w:val="7"/>
        </w:numPr>
        <w:shd w:val="clear" w:color="auto" w:fill="FFFFFF"/>
        <w:spacing w:before="75" w:after="150"/>
        <w:rPr>
          <w:rFonts w:eastAsia="Times New Roman" w:cstheme="minorHAnsi"/>
          <w:lang w:eastAsia="pl-PL"/>
        </w:rPr>
      </w:pPr>
      <w:r w:rsidRPr="008211B9">
        <w:rPr>
          <w:rFonts w:eastAsia="Times New Roman" w:cstheme="minorHAnsi"/>
          <w:lang w:eastAsia="pl-PL"/>
        </w:rPr>
        <w:t>S</w:t>
      </w:r>
      <w:r w:rsidR="00D73AC0" w:rsidRPr="008211B9">
        <w:rPr>
          <w:rFonts w:eastAsia="Times New Roman" w:cstheme="minorHAnsi"/>
          <w:lang w:eastAsia="pl-PL"/>
        </w:rPr>
        <w:t xml:space="preserve">treszczenia oraz pełne teksty artykułów  będą przyjmowane w formie elektronicznej za </w:t>
      </w:r>
      <w:r w:rsidRPr="008211B9">
        <w:rPr>
          <w:rFonts w:eastAsia="Times New Roman" w:cstheme="minorHAnsi"/>
          <w:lang w:eastAsia="pl-PL"/>
        </w:rPr>
        <w:t xml:space="preserve">pośrednictwem systemu </w:t>
      </w:r>
      <w:proofErr w:type="spellStart"/>
      <w:r w:rsidRPr="008211B9">
        <w:rPr>
          <w:rFonts w:eastAsia="Times New Roman" w:cstheme="minorHAnsi"/>
          <w:lang w:eastAsia="pl-PL"/>
        </w:rPr>
        <w:t>EasyChair</w:t>
      </w:r>
      <w:proofErr w:type="spellEnd"/>
      <w:r w:rsidRPr="008211B9">
        <w:rPr>
          <w:rFonts w:eastAsia="Times New Roman" w:cstheme="minorHAnsi"/>
          <w:lang w:eastAsia="pl-PL"/>
        </w:rPr>
        <w:t xml:space="preserve">: </w:t>
      </w:r>
      <w:bookmarkStart w:id="0" w:name="_GoBack"/>
      <w:bookmarkEnd w:id="0"/>
    </w:p>
    <w:p w:rsidR="00D73AC0" w:rsidRPr="008211B9" w:rsidRDefault="008211B9" w:rsidP="00020BAD">
      <w:pPr>
        <w:pStyle w:val="Akapitzlist"/>
        <w:shd w:val="clear" w:color="auto" w:fill="FFFFFF"/>
        <w:spacing w:before="75" w:after="150"/>
        <w:rPr>
          <w:rFonts w:eastAsia="Times New Roman" w:cstheme="minorHAnsi"/>
          <w:lang w:eastAsia="pl-PL"/>
        </w:rPr>
      </w:pPr>
      <w:hyperlink r:id="rId6" w:tooltip="Easychair" w:history="1">
        <w:r w:rsidR="00D73AC0" w:rsidRPr="008211B9">
          <w:rPr>
            <w:rFonts w:eastAsia="Times New Roman" w:cstheme="minorHAnsi"/>
            <w:u w:val="single"/>
            <w:lang w:eastAsia="pl-PL"/>
          </w:rPr>
          <w:t xml:space="preserve">Przejdź do systemu </w:t>
        </w:r>
        <w:proofErr w:type="spellStart"/>
        <w:r w:rsidR="00D73AC0" w:rsidRPr="008211B9">
          <w:rPr>
            <w:rFonts w:eastAsia="Times New Roman" w:cstheme="minorHAnsi"/>
            <w:u w:val="single"/>
            <w:lang w:eastAsia="pl-PL"/>
          </w:rPr>
          <w:t>Easy</w:t>
        </w:r>
        <w:r w:rsidR="00020BAD" w:rsidRPr="008211B9">
          <w:rPr>
            <w:rFonts w:eastAsia="Times New Roman" w:cstheme="minorHAnsi"/>
            <w:u w:val="single"/>
            <w:lang w:eastAsia="pl-PL"/>
          </w:rPr>
          <w:t>C</w:t>
        </w:r>
        <w:r w:rsidR="00D73AC0" w:rsidRPr="008211B9">
          <w:rPr>
            <w:rFonts w:eastAsia="Times New Roman" w:cstheme="minorHAnsi"/>
            <w:u w:val="single"/>
            <w:lang w:eastAsia="pl-PL"/>
          </w:rPr>
          <w:t>hair</w:t>
        </w:r>
        <w:proofErr w:type="spellEnd"/>
      </w:hyperlink>
    </w:p>
    <w:p w:rsidR="00D73AC0" w:rsidRPr="008211B9" w:rsidRDefault="008211B9" w:rsidP="00020BAD">
      <w:pPr>
        <w:pStyle w:val="Akapitzlist"/>
        <w:shd w:val="clear" w:color="auto" w:fill="FFFFFF"/>
        <w:outlineLvl w:val="4"/>
        <w:rPr>
          <w:rFonts w:eastAsia="Times New Roman" w:cstheme="minorHAnsi"/>
          <w:lang w:eastAsia="pl-PL"/>
        </w:rPr>
      </w:pPr>
      <w:hyperlink r:id="rId7" w:tooltip="Instrukcja" w:history="1">
        <w:r w:rsidR="00D73AC0" w:rsidRPr="008211B9">
          <w:rPr>
            <w:rFonts w:eastAsia="Times New Roman" w:cstheme="minorHAnsi"/>
            <w:u w:val="single"/>
            <w:lang w:eastAsia="pl-PL"/>
          </w:rPr>
          <w:t>Instrukcj</w:t>
        </w:r>
        <w:r>
          <w:rPr>
            <w:rFonts w:eastAsia="Times New Roman" w:cstheme="minorHAnsi"/>
            <w:u w:val="single"/>
            <w:lang w:eastAsia="pl-PL"/>
          </w:rPr>
          <w:t>a</w:t>
        </w:r>
        <w:r w:rsidR="00D73AC0" w:rsidRPr="008211B9">
          <w:rPr>
            <w:rFonts w:eastAsia="Times New Roman" w:cstheme="minorHAnsi"/>
            <w:u w:val="single"/>
            <w:lang w:eastAsia="pl-PL"/>
          </w:rPr>
          <w:t xml:space="preserve"> obsługi systemu </w:t>
        </w:r>
        <w:proofErr w:type="spellStart"/>
        <w:r w:rsidR="00D73AC0" w:rsidRPr="008211B9">
          <w:rPr>
            <w:rFonts w:eastAsia="Times New Roman" w:cstheme="minorHAnsi"/>
            <w:u w:val="single"/>
            <w:lang w:eastAsia="pl-PL"/>
          </w:rPr>
          <w:t>EasyChair</w:t>
        </w:r>
        <w:proofErr w:type="spellEnd"/>
      </w:hyperlink>
    </w:p>
    <w:p w:rsidR="00D73AC0" w:rsidRPr="008211B9" w:rsidRDefault="00D73AC0" w:rsidP="00020BAD">
      <w:pPr>
        <w:numPr>
          <w:ilvl w:val="0"/>
          <w:numId w:val="7"/>
        </w:numPr>
        <w:shd w:val="clear" w:color="auto" w:fill="FFFFFF"/>
        <w:spacing w:before="75" w:after="75"/>
        <w:rPr>
          <w:rFonts w:eastAsia="Times New Roman" w:cstheme="minorHAnsi"/>
          <w:lang w:eastAsia="pl-PL"/>
        </w:rPr>
      </w:pPr>
      <w:r w:rsidRPr="008211B9">
        <w:rPr>
          <w:rFonts w:eastAsia="Times New Roman" w:cstheme="minorHAnsi"/>
          <w:lang w:eastAsia="pl-PL"/>
        </w:rPr>
        <w:t>W ramach jednej opłaty konferencyjnej można opublikować jeden</w:t>
      </w:r>
      <w:r w:rsidR="00020BAD" w:rsidRPr="008211B9">
        <w:rPr>
          <w:rFonts w:eastAsia="Times New Roman" w:cstheme="minorHAnsi"/>
          <w:lang w:eastAsia="pl-PL"/>
        </w:rPr>
        <w:t xml:space="preserve"> artykuł</w:t>
      </w:r>
      <w:r w:rsidRPr="008211B9">
        <w:rPr>
          <w:rFonts w:eastAsia="Times New Roman" w:cstheme="minorHAnsi"/>
          <w:lang w:eastAsia="pl-PL"/>
        </w:rPr>
        <w:t>. </w:t>
      </w:r>
    </w:p>
    <w:p w:rsidR="00D73AC0" w:rsidRPr="008211B9" w:rsidRDefault="00D73AC0" w:rsidP="00020BAD">
      <w:pPr>
        <w:numPr>
          <w:ilvl w:val="0"/>
          <w:numId w:val="7"/>
        </w:numPr>
        <w:shd w:val="clear" w:color="auto" w:fill="FFFFFF"/>
        <w:spacing w:before="75" w:after="75"/>
        <w:rPr>
          <w:rFonts w:eastAsia="Times New Roman" w:cstheme="minorHAnsi"/>
          <w:lang w:eastAsia="pl-PL"/>
        </w:rPr>
      </w:pPr>
      <w:r w:rsidRPr="008211B9">
        <w:rPr>
          <w:rFonts w:eastAsia="Times New Roman" w:cstheme="minorHAnsi"/>
          <w:lang w:eastAsia="pl-PL"/>
        </w:rPr>
        <w:t>Wszystkie zgłoszone prace podlegają wstępnej k</w:t>
      </w:r>
      <w:r w:rsidR="008211B9">
        <w:rPr>
          <w:rFonts w:eastAsia="Times New Roman" w:cstheme="minorHAnsi"/>
          <w:lang w:eastAsia="pl-PL"/>
        </w:rPr>
        <w:t>walifikacji  </w:t>
      </w:r>
      <w:r w:rsidRPr="008211B9">
        <w:rPr>
          <w:rFonts w:eastAsia="Times New Roman" w:cstheme="minorHAnsi"/>
          <w:lang w:eastAsia="pl-PL"/>
        </w:rPr>
        <w:t>na podstawie przesłanych streszczeń.</w:t>
      </w:r>
      <w:r w:rsidR="00020BAD" w:rsidRPr="008211B9">
        <w:rPr>
          <w:rFonts w:eastAsia="Times New Roman" w:cstheme="minorHAnsi"/>
          <w:lang w:eastAsia="pl-PL"/>
        </w:rPr>
        <w:t xml:space="preserve"> </w:t>
      </w:r>
      <w:r w:rsidRPr="008211B9">
        <w:rPr>
          <w:rFonts w:eastAsia="Times New Roman" w:cstheme="minorHAnsi"/>
          <w:lang w:eastAsia="pl-PL"/>
        </w:rPr>
        <w:t>Informacja o zaakceptowaniu streszczenia zostanie przesłana w wyznaczonym terminie. </w:t>
      </w:r>
    </w:p>
    <w:p w:rsidR="00D73AC0" w:rsidRPr="008211B9" w:rsidRDefault="002D7875" w:rsidP="008211B9">
      <w:pPr>
        <w:numPr>
          <w:ilvl w:val="0"/>
          <w:numId w:val="7"/>
        </w:numPr>
        <w:shd w:val="clear" w:color="auto" w:fill="FFFFFF"/>
        <w:spacing w:before="75" w:after="75"/>
        <w:rPr>
          <w:rFonts w:eastAsia="Times New Roman" w:cstheme="minorHAnsi"/>
          <w:lang w:eastAsia="pl-PL"/>
        </w:rPr>
      </w:pPr>
      <w:r w:rsidRPr="008211B9">
        <w:rPr>
          <w:rFonts w:eastAsia="Times New Roman" w:cstheme="minorHAnsi"/>
          <w:lang w:eastAsia="pl-PL"/>
        </w:rPr>
        <w:t>A</w:t>
      </w:r>
      <w:r w:rsidR="00D73AC0" w:rsidRPr="008211B9">
        <w:rPr>
          <w:rFonts w:eastAsia="Times New Roman" w:cstheme="minorHAnsi"/>
          <w:lang w:eastAsia="pl-PL"/>
        </w:rPr>
        <w:t>rtykuły muszą by</w:t>
      </w:r>
      <w:r w:rsidR="002B4690" w:rsidRPr="008211B9">
        <w:rPr>
          <w:rFonts w:eastAsia="Times New Roman" w:cstheme="minorHAnsi"/>
          <w:lang w:eastAsia="pl-PL"/>
        </w:rPr>
        <w:t xml:space="preserve">ć napisane w języku angielskim </w:t>
      </w:r>
      <w:r w:rsidR="008211B9">
        <w:rPr>
          <w:rFonts w:eastAsia="Times New Roman" w:cstheme="minorHAnsi"/>
          <w:lang w:eastAsia="pl-PL"/>
        </w:rPr>
        <w:t>(</w:t>
      </w:r>
      <w:r w:rsidR="008211B9" w:rsidRPr="008211B9">
        <w:rPr>
          <w:rFonts w:eastAsia="Times New Roman" w:cstheme="minorHAnsi"/>
          <w:lang w:eastAsia="pl-PL"/>
        </w:rPr>
        <w:t>IOP Conference Series: Materials Science and Engineering</w:t>
      </w:r>
      <w:r w:rsidR="008211B9">
        <w:rPr>
          <w:rFonts w:eastAsia="Times New Roman" w:cstheme="minorHAnsi"/>
          <w:lang w:eastAsia="pl-PL"/>
        </w:rPr>
        <w:t>)</w:t>
      </w:r>
      <w:r w:rsidR="008211B9" w:rsidRPr="008211B9">
        <w:rPr>
          <w:rFonts w:eastAsia="Times New Roman" w:cstheme="minorHAnsi"/>
          <w:lang w:eastAsia="pl-PL"/>
        </w:rPr>
        <w:t xml:space="preserve"> </w:t>
      </w:r>
      <w:r w:rsidR="008211B9">
        <w:rPr>
          <w:rFonts w:eastAsia="Times New Roman" w:cstheme="minorHAnsi"/>
          <w:lang w:eastAsia="pl-PL"/>
        </w:rPr>
        <w:t>lub w języku polskim (kwartalnik</w:t>
      </w:r>
      <w:r w:rsidRPr="008211B9">
        <w:rPr>
          <w:rFonts w:eastAsia="Times New Roman" w:cstheme="minorHAnsi"/>
          <w:lang w:eastAsia="pl-PL"/>
        </w:rPr>
        <w:t xml:space="preserve"> </w:t>
      </w:r>
      <w:r w:rsidR="008211B9">
        <w:rPr>
          <w:rFonts w:eastAsia="Times New Roman" w:cstheme="minorHAnsi"/>
          <w:lang w:eastAsia="pl-PL"/>
        </w:rPr>
        <w:t>POJAZDY SZYNOWE).</w:t>
      </w:r>
    </w:p>
    <w:p w:rsidR="00927174" w:rsidRDefault="00927174"/>
    <w:sectPr w:rsidR="00927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B7537"/>
    <w:multiLevelType w:val="multilevel"/>
    <w:tmpl w:val="14984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974394"/>
    <w:multiLevelType w:val="multilevel"/>
    <w:tmpl w:val="893C5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EB4EFC"/>
    <w:multiLevelType w:val="multilevel"/>
    <w:tmpl w:val="B7C21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8D6CF3"/>
    <w:multiLevelType w:val="multilevel"/>
    <w:tmpl w:val="0660E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9620AA"/>
    <w:multiLevelType w:val="hybridMultilevel"/>
    <w:tmpl w:val="99A02B0E"/>
    <w:lvl w:ilvl="0" w:tplc="EAFC67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A947AB"/>
    <w:multiLevelType w:val="multilevel"/>
    <w:tmpl w:val="738C5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532310"/>
    <w:multiLevelType w:val="multilevel"/>
    <w:tmpl w:val="B6184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AC0"/>
    <w:rsid w:val="00020BAD"/>
    <w:rsid w:val="002B4690"/>
    <w:rsid w:val="002D7875"/>
    <w:rsid w:val="008211B9"/>
    <w:rsid w:val="00927174"/>
    <w:rsid w:val="00D7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D73AC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5">
    <w:name w:val="heading 5"/>
    <w:basedOn w:val="Normalny"/>
    <w:link w:val="Nagwek5Znak"/>
    <w:uiPriority w:val="9"/>
    <w:qFormat/>
    <w:rsid w:val="00D73AC0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73AC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D73AC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73AC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73AC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20B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D73AC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5">
    <w:name w:val="heading 5"/>
    <w:basedOn w:val="Normalny"/>
    <w:link w:val="Nagwek5Znak"/>
    <w:uiPriority w:val="9"/>
    <w:qFormat/>
    <w:rsid w:val="00D73AC0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73AC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D73AC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73AC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73AC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20B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5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asychair.org/smart-program/NICFD2016/instruction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asychair.org/conferences/?conf=wslforum201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Szkoda</dc:creator>
  <cp:lastModifiedBy>Maciej Szkoda</cp:lastModifiedBy>
  <cp:revision>2</cp:revision>
  <dcterms:created xsi:type="dcterms:W3CDTF">2019-10-30T20:23:00Z</dcterms:created>
  <dcterms:modified xsi:type="dcterms:W3CDTF">2019-10-30T20:23:00Z</dcterms:modified>
</cp:coreProperties>
</file>